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3D" w:rsidRPr="006A311D" w:rsidRDefault="00306AAB" w:rsidP="0005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11D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6A311D" w:rsidRPr="006A311D">
        <w:rPr>
          <w:rFonts w:ascii="Times New Roman" w:hAnsi="Times New Roman" w:cs="Times New Roman"/>
          <w:b/>
          <w:sz w:val="28"/>
          <w:szCs w:val="28"/>
        </w:rPr>
        <w:t>155</w:t>
      </w:r>
      <w:r w:rsidR="00D40BE3">
        <w:rPr>
          <w:rFonts w:ascii="Times New Roman" w:hAnsi="Times New Roman" w:cs="Times New Roman"/>
          <w:b/>
          <w:sz w:val="28"/>
          <w:szCs w:val="28"/>
        </w:rPr>
        <w:t>6</w:t>
      </w:r>
      <w:r w:rsidR="006B4D04" w:rsidRPr="006A311D">
        <w:rPr>
          <w:rFonts w:ascii="Times New Roman" w:hAnsi="Times New Roman" w:cs="Times New Roman"/>
          <w:b/>
          <w:sz w:val="28"/>
          <w:szCs w:val="28"/>
        </w:rPr>
        <w:t>/</w:t>
      </w:r>
      <w:r w:rsidR="008068CA" w:rsidRPr="006A311D">
        <w:rPr>
          <w:rFonts w:ascii="Times New Roman" w:hAnsi="Times New Roman" w:cs="Times New Roman"/>
          <w:b/>
          <w:sz w:val="28"/>
          <w:szCs w:val="28"/>
        </w:rPr>
        <w:t>2016</w:t>
      </w:r>
    </w:p>
    <w:p w:rsidR="00D11130" w:rsidRDefault="00D11130" w:rsidP="00E54C40">
      <w:pPr>
        <w:spacing w:after="0" w:line="240" w:lineRule="auto"/>
        <w:rPr>
          <w:rFonts w:ascii="Times New Roman" w:hAnsi="Times New Roman" w:cs="Times New Roman"/>
          <w:b/>
        </w:rPr>
      </w:pPr>
    </w:p>
    <w:p w:rsidR="006A311D" w:rsidRPr="006A311D" w:rsidRDefault="006A311D" w:rsidP="00E54C40">
      <w:pPr>
        <w:spacing w:after="0" w:line="240" w:lineRule="auto"/>
        <w:rPr>
          <w:rFonts w:ascii="Times New Roman" w:hAnsi="Times New Roman" w:cs="Times New Roman"/>
          <w:b/>
        </w:rPr>
      </w:pPr>
    </w:p>
    <w:p w:rsidR="00425B58" w:rsidRPr="006A311D" w:rsidRDefault="00DF183D" w:rsidP="006A311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6A311D">
        <w:rPr>
          <w:rFonts w:ascii="Times New Roman" w:hAnsi="Times New Roman" w:cs="Times New Roman"/>
          <w:b/>
        </w:rPr>
        <w:t>“DISPÕE SOBRE ABERTURA DE CRÉDITO ADICIONAL SUPLEMENTAR E DÁ OUTRAS PROVIDÊNCIAS.”</w:t>
      </w:r>
    </w:p>
    <w:p w:rsidR="00996148" w:rsidRDefault="00996148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11D" w:rsidRPr="006A311D" w:rsidRDefault="006A311D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6A311D" w:rsidRDefault="00D0521F" w:rsidP="006A311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996148" w:rsidRPr="006A311D" w:rsidRDefault="00996148" w:rsidP="00E54C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6A311D" w:rsidRDefault="00D0521F" w:rsidP="006A311D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  <w:b/>
        </w:rPr>
        <w:t>Art. 1º</w:t>
      </w:r>
      <w:r w:rsidRPr="006A311D">
        <w:rPr>
          <w:rFonts w:ascii="Times New Roman" w:hAnsi="Times New Roman" w:cs="Times New Roman"/>
        </w:rPr>
        <w:t xml:space="preserve"> – Considerando o disposto no art. 45 da Lei de Diret</w:t>
      </w:r>
      <w:r w:rsidR="008068CA" w:rsidRPr="006A311D">
        <w:rPr>
          <w:rFonts w:ascii="Times New Roman" w:hAnsi="Times New Roman" w:cs="Times New Roman"/>
        </w:rPr>
        <w:t>rizes Orçamentárias, Lei n</w:t>
      </w:r>
      <w:r w:rsidR="006A311D">
        <w:rPr>
          <w:rFonts w:ascii="Times New Roman" w:hAnsi="Times New Roman" w:cs="Times New Roman"/>
        </w:rPr>
        <w:t>.</w:t>
      </w:r>
      <w:r w:rsidR="008068CA" w:rsidRPr="006A311D">
        <w:rPr>
          <w:rFonts w:ascii="Times New Roman" w:hAnsi="Times New Roman" w:cs="Times New Roman"/>
        </w:rPr>
        <w:t>º 1495/15</w:t>
      </w:r>
      <w:r w:rsidRPr="006A311D">
        <w:rPr>
          <w:rFonts w:ascii="Times New Roman" w:hAnsi="Times New Roman" w:cs="Times New Roman"/>
        </w:rPr>
        <w:t>, fica o Poder Executivo Municipal auto</w:t>
      </w:r>
      <w:r w:rsidR="00A65A53" w:rsidRPr="006A311D">
        <w:rPr>
          <w:rFonts w:ascii="Times New Roman" w:hAnsi="Times New Roman" w:cs="Times New Roman"/>
        </w:rPr>
        <w:t xml:space="preserve">rizado a abrir Crédito </w:t>
      </w:r>
      <w:r w:rsidR="008068CA" w:rsidRPr="006A311D">
        <w:rPr>
          <w:rFonts w:ascii="Times New Roman" w:hAnsi="Times New Roman" w:cs="Times New Roman"/>
        </w:rPr>
        <w:t>Suplementar no Orçamento de 2016</w:t>
      </w:r>
      <w:r w:rsidR="00A95213">
        <w:rPr>
          <w:rFonts w:ascii="Times New Roman" w:hAnsi="Times New Roman" w:cs="Times New Roman"/>
        </w:rPr>
        <w:t>, no valor de R$</w:t>
      </w:r>
      <w:r w:rsidR="00425B58" w:rsidRPr="006A311D">
        <w:rPr>
          <w:rFonts w:ascii="Times New Roman" w:hAnsi="Times New Roman" w:cs="Times New Roman"/>
        </w:rPr>
        <w:t>235.150,00</w:t>
      </w:r>
      <w:r w:rsidRPr="006A311D">
        <w:rPr>
          <w:rFonts w:ascii="Times New Roman" w:hAnsi="Times New Roman" w:cs="Times New Roman"/>
        </w:rPr>
        <w:t>(</w:t>
      </w:r>
      <w:r w:rsidR="00425B58" w:rsidRPr="006A311D">
        <w:rPr>
          <w:rFonts w:ascii="Times New Roman" w:hAnsi="Times New Roman" w:cs="Times New Roman"/>
        </w:rPr>
        <w:t>duzentos e trinta</w:t>
      </w:r>
      <w:r w:rsidR="00620978" w:rsidRPr="006A311D">
        <w:rPr>
          <w:rFonts w:ascii="Times New Roman" w:hAnsi="Times New Roman" w:cs="Times New Roman"/>
        </w:rPr>
        <w:t xml:space="preserve"> e cinco mil, cento e </w:t>
      </w:r>
      <w:r w:rsidR="00A95213" w:rsidRPr="006A311D">
        <w:rPr>
          <w:rFonts w:ascii="Times New Roman" w:hAnsi="Times New Roman" w:cs="Times New Roman"/>
        </w:rPr>
        <w:t>cinquenta</w:t>
      </w:r>
      <w:r w:rsidR="00620978" w:rsidRPr="006A311D">
        <w:rPr>
          <w:rFonts w:ascii="Times New Roman" w:hAnsi="Times New Roman" w:cs="Times New Roman"/>
        </w:rPr>
        <w:t xml:space="preserve"> reais)</w:t>
      </w:r>
      <w:r w:rsidR="00A65A53" w:rsidRPr="006A311D">
        <w:rPr>
          <w:rFonts w:ascii="Times New Roman" w:hAnsi="Times New Roman" w:cs="Times New Roman"/>
        </w:rPr>
        <w:t xml:space="preserve"> para reforço das </w:t>
      </w:r>
      <w:r w:rsidRPr="006A311D">
        <w:rPr>
          <w:rFonts w:ascii="Times New Roman" w:hAnsi="Times New Roman" w:cs="Times New Roman"/>
        </w:rPr>
        <w:t>seguintes dotações</w:t>
      </w:r>
      <w:r w:rsidR="00DE650F" w:rsidRPr="006A311D">
        <w:rPr>
          <w:rFonts w:ascii="Times New Roman" w:hAnsi="Times New Roman" w:cs="Times New Roman"/>
        </w:rPr>
        <w:t xml:space="preserve"> orçamentárias</w:t>
      </w:r>
      <w:r w:rsidRPr="006A311D">
        <w:rPr>
          <w:rFonts w:ascii="Times New Roman" w:hAnsi="Times New Roman" w:cs="Times New Roman"/>
        </w:rPr>
        <w:t>.</w:t>
      </w:r>
    </w:p>
    <w:p w:rsidR="00996148" w:rsidRPr="006A311D" w:rsidRDefault="00996148" w:rsidP="009961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1A39" w:rsidRPr="006A311D" w:rsidRDefault="000A1A39" w:rsidP="000A1A3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05 02 10 301 0006 2.018 – Manutenção das Atividades do PACS.</w:t>
      </w:r>
    </w:p>
    <w:tbl>
      <w:tblPr>
        <w:tblStyle w:val="Tabelacomgrade"/>
        <w:tblW w:w="0" w:type="auto"/>
        <w:tblLayout w:type="fixed"/>
        <w:tblLook w:val="04A0"/>
      </w:tblPr>
      <w:tblGrid>
        <w:gridCol w:w="1059"/>
        <w:gridCol w:w="4578"/>
        <w:gridCol w:w="992"/>
        <w:gridCol w:w="1074"/>
        <w:gridCol w:w="1584"/>
      </w:tblGrid>
      <w:tr w:rsidR="000A1A39" w:rsidRPr="006A311D" w:rsidTr="009F0249">
        <w:tc>
          <w:tcPr>
            <w:tcW w:w="1059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8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07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58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0A1A39" w:rsidRPr="006A311D" w:rsidTr="009F0249">
        <w:tc>
          <w:tcPr>
            <w:tcW w:w="1059" w:type="dxa"/>
          </w:tcPr>
          <w:p w:rsidR="000A1A39" w:rsidRPr="006A311D" w:rsidRDefault="000A1A3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8" w:type="dxa"/>
          </w:tcPr>
          <w:p w:rsidR="000A1A39" w:rsidRPr="006A311D" w:rsidRDefault="000A1A3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107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0A1A39" w:rsidRPr="006A311D" w:rsidRDefault="00514156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15.000,00</w:t>
            </w:r>
          </w:p>
        </w:tc>
      </w:tr>
    </w:tbl>
    <w:p w:rsidR="000A1A39" w:rsidRPr="006A311D" w:rsidRDefault="000A1A39" w:rsidP="000A1A39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0A1A39" w:rsidRPr="006A311D" w:rsidRDefault="000A1A39" w:rsidP="000A1A3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05 02 10 301 0006 2.023 – Manutenção das Atividades do PSF.</w:t>
      </w:r>
    </w:p>
    <w:tbl>
      <w:tblPr>
        <w:tblStyle w:val="Tabelacomgrade"/>
        <w:tblW w:w="0" w:type="auto"/>
        <w:tblLayout w:type="fixed"/>
        <w:tblLook w:val="04A0"/>
      </w:tblPr>
      <w:tblGrid>
        <w:gridCol w:w="1059"/>
        <w:gridCol w:w="4578"/>
        <w:gridCol w:w="992"/>
        <w:gridCol w:w="1074"/>
        <w:gridCol w:w="1584"/>
      </w:tblGrid>
      <w:tr w:rsidR="000A1A39" w:rsidRPr="006A311D" w:rsidTr="009F0249">
        <w:tc>
          <w:tcPr>
            <w:tcW w:w="1059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8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07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58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0A1A39" w:rsidRPr="006A311D" w:rsidTr="009F0249">
        <w:tc>
          <w:tcPr>
            <w:tcW w:w="1059" w:type="dxa"/>
          </w:tcPr>
          <w:p w:rsidR="000A1A39" w:rsidRPr="006A311D" w:rsidRDefault="000A1A3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8" w:type="dxa"/>
          </w:tcPr>
          <w:p w:rsidR="000A1A39" w:rsidRPr="006A311D" w:rsidRDefault="000A1A3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1074" w:type="dxa"/>
          </w:tcPr>
          <w:p w:rsidR="000A1A39" w:rsidRPr="006A311D" w:rsidRDefault="000A1A39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0A1A39" w:rsidRPr="006A311D" w:rsidRDefault="001C7653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15.000,00</w:t>
            </w:r>
          </w:p>
        </w:tc>
      </w:tr>
      <w:tr w:rsidR="001C7653" w:rsidRPr="006A311D" w:rsidTr="009F0249">
        <w:tc>
          <w:tcPr>
            <w:tcW w:w="1059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8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1074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1C7653" w:rsidRPr="006A311D" w:rsidRDefault="001C7653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20.000,00</w:t>
            </w:r>
          </w:p>
        </w:tc>
      </w:tr>
    </w:tbl>
    <w:p w:rsidR="005562C9" w:rsidRPr="006A311D" w:rsidRDefault="005562C9" w:rsidP="005562C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9679B3" w:rsidRPr="006A311D" w:rsidRDefault="009679B3" w:rsidP="009679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04 02 12 365 0008 2.033 – Manutenção  Atividades da Educação Pr</w:t>
      </w:r>
      <w:r w:rsidR="00A95213">
        <w:rPr>
          <w:rFonts w:ascii="Times New Roman" w:hAnsi="Times New Roman" w:cs="Times New Roman"/>
          <w:b/>
          <w:color w:val="000000" w:themeColor="text1"/>
        </w:rPr>
        <w:t>é</w:t>
      </w:r>
      <w:r w:rsidRPr="006A311D">
        <w:rPr>
          <w:rFonts w:ascii="Times New Roman" w:hAnsi="Times New Roman" w:cs="Times New Roman"/>
          <w:b/>
          <w:color w:val="000000" w:themeColor="text1"/>
        </w:rPr>
        <w:t xml:space="preserve"> - Escolar.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276"/>
        <w:gridCol w:w="1382"/>
      </w:tblGrid>
      <w:tr w:rsidR="009679B3" w:rsidRPr="006A311D" w:rsidTr="00D03A4D">
        <w:tc>
          <w:tcPr>
            <w:tcW w:w="1060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7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276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382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9679B3" w:rsidRPr="006A311D" w:rsidTr="00D03A4D">
        <w:tc>
          <w:tcPr>
            <w:tcW w:w="1060" w:type="dxa"/>
          </w:tcPr>
          <w:p w:rsidR="009679B3" w:rsidRPr="006A311D" w:rsidRDefault="009679B3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3190 11</w:t>
            </w:r>
          </w:p>
        </w:tc>
        <w:tc>
          <w:tcPr>
            <w:tcW w:w="4577" w:type="dxa"/>
          </w:tcPr>
          <w:p w:rsidR="009679B3" w:rsidRPr="006A311D" w:rsidRDefault="009679B3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Vencimento e Vantagens Fixas – Pessoal Civil</w:t>
            </w:r>
          </w:p>
        </w:tc>
        <w:tc>
          <w:tcPr>
            <w:tcW w:w="992" w:type="dxa"/>
          </w:tcPr>
          <w:p w:rsidR="009679B3" w:rsidRPr="006A311D" w:rsidRDefault="00CA1675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A1A39" w:rsidRPr="006A31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679B3" w:rsidRPr="006A311D" w:rsidRDefault="000A1A39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38.000,00</w:t>
            </w:r>
          </w:p>
        </w:tc>
      </w:tr>
      <w:tr w:rsidR="009679B3" w:rsidRPr="006A311D" w:rsidTr="00D03A4D">
        <w:tc>
          <w:tcPr>
            <w:tcW w:w="1060" w:type="dxa"/>
          </w:tcPr>
          <w:p w:rsidR="009679B3" w:rsidRPr="006A311D" w:rsidRDefault="009679B3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3190 13</w:t>
            </w:r>
          </w:p>
        </w:tc>
        <w:tc>
          <w:tcPr>
            <w:tcW w:w="4577" w:type="dxa"/>
          </w:tcPr>
          <w:p w:rsidR="009679B3" w:rsidRPr="006A311D" w:rsidRDefault="009679B3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9679B3" w:rsidRPr="006A311D" w:rsidRDefault="00C31613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031EB" w:rsidRPr="006A31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9679B3" w:rsidRPr="006A311D" w:rsidRDefault="009679B3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679B3" w:rsidRPr="006A311D" w:rsidRDefault="00EB2DE9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8.000,00</w:t>
            </w:r>
          </w:p>
        </w:tc>
      </w:tr>
    </w:tbl>
    <w:p w:rsidR="00BA49AF" w:rsidRPr="006A311D" w:rsidRDefault="00BA49AF" w:rsidP="00996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D4900" w:rsidRPr="006A311D" w:rsidRDefault="008D4900" w:rsidP="008D490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04 03 12 361 0007 2.024 – Manutenção Ativid</w:t>
      </w:r>
      <w:r w:rsidR="00A95213">
        <w:rPr>
          <w:rFonts w:ascii="Times New Roman" w:hAnsi="Times New Roman" w:cs="Times New Roman"/>
          <w:b/>
          <w:color w:val="000000" w:themeColor="text1"/>
        </w:rPr>
        <w:t>ad</w:t>
      </w:r>
      <w:r w:rsidRPr="006A311D">
        <w:rPr>
          <w:rFonts w:ascii="Times New Roman" w:hAnsi="Times New Roman" w:cs="Times New Roman"/>
          <w:b/>
          <w:color w:val="000000" w:themeColor="text1"/>
        </w:rPr>
        <w:t>es do Ensino Fundamental.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276"/>
        <w:gridCol w:w="1382"/>
      </w:tblGrid>
      <w:tr w:rsidR="008D4900" w:rsidRPr="006A311D" w:rsidTr="00D03A4D">
        <w:tc>
          <w:tcPr>
            <w:tcW w:w="1060" w:type="dxa"/>
          </w:tcPr>
          <w:p w:rsidR="008D4900" w:rsidRPr="006A311D" w:rsidRDefault="008D4900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7" w:type="dxa"/>
          </w:tcPr>
          <w:p w:rsidR="008D4900" w:rsidRPr="006A311D" w:rsidRDefault="008D4900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D4900" w:rsidRPr="006A311D" w:rsidRDefault="008D4900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276" w:type="dxa"/>
          </w:tcPr>
          <w:p w:rsidR="008D4900" w:rsidRPr="006A311D" w:rsidRDefault="008D4900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382" w:type="dxa"/>
          </w:tcPr>
          <w:p w:rsidR="008D4900" w:rsidRPr="006A311D" w:rsidRDefault="008D4900" w:rsidP="00D03A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0747CF" w:rsidRPr="006A311D" w:rsidTr="00D03A4D">
        <w:tc>
          <w:tcPr>
            <w:tcW w:w="1060" w:type="dxa"/>
          </w:tcPr>
          <w:p w:rsidR="000747CF" w:rsidRPr="006A311D" w:rsidRDefault="000747CF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7" w:type="dxa"/>
          </w:tcPr>
          <w:p w:rsidR="000747CF" w:rsidRPr="006A311D" w:rsidRDefault="000747CF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1276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747CF" w:rsidRPr="006A311D" w:rsidRDefault="00A42D81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15.050,00</w:t>
            </w:r>
          </w:p>
        </w:tc>
      </w:tr>
      <w:tr w:rsidR="000747CF" w:rsidRPr="006A311D" w:rsidTr="00D03A4D">
        <w:tc>
          <w:tcPr>
            <w:tcW w:w="1060" w:type="dxa"/>
          </w:tcPr>
          <w:p w:rsidR="000747CF" w:rsidRPr="006A311D" w:rsidRDefault="000747CF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3190 11</w:t>
            </w:r>
          </w:p>
        </w:tc>
        <w:tc>
          <w:tcPr>
            <w:tcW w:w="4577" w:type="dxa"/>
          </w:tcPr>
          <w:p w:rsidR="000747CF" w:rsidRPr="006A311D" w:rsidRDefault="000747CF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Vencimento e Vantagens Fixas – Pessoal Civil</w:t>
            </w:r>
          </w:p>
        </w:tc>
        <w:tc>
          <w:tcPr>
            <w:tcW w:w="992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1276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747CF" w:rsidRPr="006A311D" w:rsidRDefault="00524FF1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47.300,00</w:t>
            </w:r>
          </w:p>
        </w:tc>
      </w:tr>
      <w:tr w:rsidR="000747CF" w:rsidRPr="006A311D" w:rsidTr="00D03A4D">
        <w:tc>
          <w:tcPr>
            <w:tcW w:w="1060" w:type="dxa"/>
          </w:tcPr>
          <w:p w:rsidR="000747CF" w:rsidRPr="006A311D" w:rsidRDefault="000747CF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3190 13</w:t>
            </w:r>
          </w:p>
        </w:tc>
        <w:tc>
          <w:tcPr>
            <w:tcW w:w="4577" w:type="dxa"/>
          </w:tcPr>
          <w:p w:rsidR="000747CF" w:rsidRPr="006A311D" w:rsidRDefault="000747CF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124</w:t>
            </w:r>
          </w:p>
        </w:tc>
        <w:tc>
          <w:tcPr>
            <w:tcW w:w="1276" w:type="dxa"/>
          </w:tcPr>
          <w:p w:rsidR="000747CF" w:rsidRPr="006A311D" w:rsidRDefault="000747CF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747CF" w:rsidRPr="006A311D" w:rsidRDefault="008F25A8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10.000,00</w:t>
            </w:r>
          </w:p>
        </w:tc>
      </w:tr>
      <w:tr w:rsidR="00A42D81" w:rsidRPr="006A311D" w:rsidTr="00D03A4D">
        <w:tc>
          <w:tcPr>
            <w:tcW w:w="1060" w:type="dxa"/>
          </w:tcPr>
          <w:p w:rsidR="00A42D81" w:rsidRPr="006A311D" w:rsidRDefault="00A42D81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3190 94</w:t>
            </w:r>
          </w:p>
        </w:tc>
        <w:tc>
          <w:tcPr>
            <w:tcW w:w="4577" w:type="dxa"/>
          </w:tcPr>
          <w:p w:rsidR="00A42D81" w:rsidRPr="006A311D" w:rsidRDefault="00A42D81" w:rsidP="00D03A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Indenizações e Restituições Trabalhistas</w:t>
            </w:r>
          </w:p>
        </w:tc>
        <w:tc>
          <w:tcPr>
            <w:tcW w:w="992" w:type="dxa"/>
          </w:tcPr>
          <w:p w:rsidR="00A42D81" w:rsidRPr="006A311D" w:rsidRDefault="00A42D81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370D71" w:rsidRPr="006A311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A42D81" w:rsidRPr="006A311D" w:rsidRDefault="00A42D81" w:rsidP="00D03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A42D81" w:rsidRPr="006A311D" w:rsidRDefault="00A42D81" w:rsidP="00D03A4D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26.800,00</w:t>
            </w:r>
          </w:p>
        </w:tc>
      </w:tr>
    </w:tbl>
    <w:p w:rsidR="00BA49AF" w:rsidRPr="006A311D" w:rsidRDefault="00BA49AF" w:rsidP="0099614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F0249" w:rsidRPr="006A311D" w:rsidRDefault="009F0249" w:rsidP="009F0249">
      <w:pPr>
        <w:spacing w:after="0" w:line="240" w:lineRule="auto"/>
        <w:rPr>
          <w:rFonts w:ascii="Times New Roman" w:hAnsi="Times New Roman" w:cs="Times New Roman"/>
          <w:b/>
        </w:rPr>
      </w:pPr>
      <w:r w:rsidRPr="006A311D">
        <w:rPr>
          <w:rFonts w:ascii="Times New Roman" w:hAnsi="Times New Roman" w:cs="Times New Roman"/>
          <w:b/>
        </w:rPr>
        <w:t>02 06 02 15 122 0001 2.007 – Manutenção Atividades Secretaria de Obras, Estradas e Serviços.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276"/>
        <w:gridCol w:w="1382"/>
      </w:tblGrid>
      <w:tr w:rsidR="009F0249" w:rsidRPr="006A311D" w:rsidTr="009F0249">
        <w:tc>
          <w:tcPr>
            <w:tcW w:w="1060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1D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1D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1D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11D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F0249" w:rsidRPr="006A311D" w:rsidTr="009F0249">
        <w:tc>
          <w:tcPr>
            <w:tcW w:w="1060" w:type="dxa"/>
          </w:tcPr>
          <w:p w:rsidR="009F0249" w:rsidRPr="006A311D" w:rsidRDefault="009F024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3390 39</w:t>
            </w:r>
          </w:p>
        </w:tc>
        <w:tc>
          <w:tcPr>
            <w:tcW w:w="4577" w:type="dxa"/>
          </w:tcPr>
          <w:p w:rsidR="009F0249" w:rsidRPr="006A311D" w:rsidRDefault="009F0249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Outros Serviços de Terceiros – Pessoa Jurídica</w:t>
            </w:r>
          </w:p>
        </w:tc>
        <w:tc>
          <w:tcPr>
            <w:tcW w:w="992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</w:tcPr>
          <w:p w:rsidR="009F0249" w:rsidRPr="006A311D" w:rsidRDefault="009F0249" w:rsidP="009F02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9F0249" w:rsidRPr="006A311D" w:rsidRDefault="009F0249" w:rsidP="009F0249">
            <w:pPr>
              <w:jc w:val="right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40.000,00</w:t>
            </w:r>
          </w:p>
        </w:tc>
      </w:tr>
    </w:tbl>
    <w:p w:rsidR="009F0249" w:rsidRPr="006A311D" w:rsidRDefault="009F0249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</w:p>
    <w:p w:rsidR="00F16656" w:rsidRPr="006A311D" w:rsidRDefault="00F16656" w:rsidP="00996148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  <w:b/>
        </w:rPr>
        <w:t xml:space="preserve">Art. 2º </w:t>
      </w:r>
      <w:r w:rsidRPr="006A311D">
        <w:rPr>
          <w:rFonts w:ascii="Times New Roman" w:hAnsi="Times New Roman" w:cs="Times New Roman"/>
        </w:rPr>
        <w:t>- A fonte de recurso a ser usado para abertura do referido Crédito Suplementar de que trata o artigo 1º da presente lei será por anulação na</w:t>
      </w:r>
      <w:r w:rsidR="00F90F1E" w:rsidRPr="006A311D">
        <w:rPr>
          <w:rFonts w:ascii="Times New Roman" w:hAnsi="Times New Roman" w:cs="Times New Roman"/>
        </w:rPr>
        <w:t>s</w:t>
      </w:r>
      <w:r w:rsidRPr="006A311D">
        <w:rPr>
          <w:rFonts w:ascii="Times New Roman" w:hAnsi="Times New Roman" w:cs="Times New Roman"/>
        </w:rPr>
        <w:t xml:space="preserve"> seguinte</w:t>
      </w:r>
      <w:r w:rsidR="00F90F1E" w:rsidRPr="006A311D">
        <w:rPr>
          <w:rFonts w:ascii="Times New Roman" w:hAnsi="Times New Roman" w:cs="Times New Roman"/>
        </w:rPr>
        <w:t>s</w:t>
      </w:r>
      <w:r w:rsidRPr="006A311D">
        <w:rPr>
          <w:rFonts w:ascii="Times New Roman" w:hAnsi="Times New Roman" w:cs="Times New Roman"/>
        </w:rPr>
        <w:t xml:space="preserve"> dotaç</w:t>
      </w:r>
      <w:r w:rsidR="00F90F1E" w:rsidRPr="006A311D">
        <w:rPr>
          <w:rFonts w:ascii="Times New Roman" w:hAnsi="Times New Roman" w:cs="Times New Roman"/>
        </w:rPr>
        <w:t>ões o</w:t>
      </w:r>
      <w:r w:rsidRPr="006A311D">
        <w:rPr>
          <w:rFonts w:ascii="Times New Roman" w:hAnsi="Times New Roman" w:cs="Times New Roman"/>
        </w:rPr>
        <w:t>rçamentária</w:t>
      </w:r>
      <w:r w:rsidR="00F90F1E" w:rsidRPr="006A311D">
        <w:rPr>
          <w:rFonts w:ascii="Times New Roman" w:hAnsi="Times New Roman" w:cs="Times New Roman"/>
        </w:rPr>
        <w:t>s</w:t>
      </w:r>
      <w:r w:rsidRPr="006A311D">
        <w:rPr>
          <w:rFonts w:ascii="Times New Roman" w:hAnsi="Times New Roman" w:cs="Times New Roman"/>
        </w:rPr>
        <w:t>:</w:t>
      </w:r>
    </w:p>
    <w:p w:rsidR="00CB23C4" w:rsidRPr="006A311D" w:rsidRDefault="00CB23C4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1540CE" w:rsidRPr="006A311D" w:rsidRDefault="001540CE" w:rsidP="001540C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04 02 12 365 0008 2.033 – Manutenção Atividades da Educação Pr</w:t>
      </w:r>
      <w:r w:rsidR="00A95213">
        <w:rPr>
          <w:rFonts w:ascii="Times New Roman" w:hAnsi="Times New Roman" w:cs="Times New Roman"/>
          <w:b/>
          <w:color w:val="000000" w:themeColor="text1"/>
        </w:rPr>
        <w:t>é</w:t>
      </w:r>
      <w:r w:rsidRPr="006A311D">
        <w:rPr>
          <w:rFonts w:ascii="Times New Roman" w:hAnsi="Times New Roman" w:cs="Times New Roman"/>
          <w:b/>
          <w:color w:val="000000" w:themeColor="text1"/>
        </w:rPr>
        <w:t xml:space="preserve"> - Escolar.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276"/>
        <w:gridCol w:w="1382"/>
      </w:tblGrid>
      <w:tr w:rsidR="001540CE" w:rsidRPr="006A311D" w:rsidTr="004F2C01">
        <w:tc>
          <w:tcPr>
            <w:tcW w:w="1060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7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276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382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1540CE" w:rsidRPr="006A311D" w:rsidTr="004F2C01">
        <w:tc>
          <w:tcPr>
            <w:tcW w:w="1060" w:type="dxa"/>
          </w:tcPr>
          <w:p w:rsidR="001540CE" w:rsidRPr="006A311D" w:rsidRDefault="001540CE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3190 11</w:t>
            </w:r>
          </w:p>
        </w:tc>
        <w:tc>
          <w:tcPr>
            <w:tcW w:w="4577" w:type="dxa"/>
          </w:tcPr>
          <w:p w:rsidR="001540CE" w:rsidRPr="006A311D" w:rsidRDefault="001540CE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Vencimento e Vantagens Fixas – Pessoal Civil</w:t>
            </w:r>
          </w:p>
        </w:tc>
        <w:tc>
          <w:tcPr>
            <w:tcW w:w="992" w:type="dxa"/>
          </w:tcPr>
          <w:p w:rsidR="001540CE" w:rsidRPr="006A311D" w:rsidRDefault="0005222F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1276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5222F" w:rsidRPr="006A311D" w:rsidRDefault="0005222F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6.287,00</w:t>
            </w:r>
          </w:p>
        </w:tc>
      </w:tr>
      <w:tr w:rsidR="001540CE" w:rsidRPr="006A311D" w:rsidTr="004F2C01">
        <w:tc>
          <w:tcPr>
            <w:tcW w:w="1060" w:type="dxa"/>
          </w:tcPr>
          <w:p w:rsidR="001540CE" w:rsidRPr="006A311D" w:rsidRDefault="001540CE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3190 11</w:t>
            </w:r>
          </w:p>
        </w:tc>
        <w:tc>
          <w:tcPr>
            <w:tcW w:w="4577" w:type="dxa"/>
          </w:tcPr>
          <w:p w:rsidR="001540CE" w:rsidRPr="006A311D" w:rsidRDefault="001540CE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Vencimento e Vantagens Fixas – Pessoal Civil</w:t>
            </w:r>
          </w:p>
        </w:tc>
        <w:tc>
          <w:tcPr>
            <w:tcW w:w="992" w:type="dxa"/>
          </w:tcPr>
          <w:p w:rsidR="001540CE" w:rsidRPr="006A311D" w:rsidRDefault="0005222F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1540CE" w:rsidRPr="006A311D" w:rsidRDefault="001540CE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1540CE" w:rsidRPr="006A311D" w:rsidRDefault="0005222F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26.390,00</w:t>
            </w:r>
          </w:p>
        </w:tc>
      </w:tr>
      <w:tr w:rsidR="0005222F" w:rsidRPr="006A311D" w:rsidTr="004F2C01">
        <w:tc>
          <w:tcPr>
            <w:tcW w:w="1060" w:type="dxa"/>
          </w:tcPr>
          <w:p w:rsidR="0005222F" w:rsidRPr="006A311D" w:rsidRDefault="0005222F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3190 13</w:t>
            </w:r>
          </w:p>
        </w:tc>
        <w:tc>
          <w:tcPr>
            <w:tcW w:w="4577" w:type="dxa"/>
          </w:tcPr>
          <w:p w:rsidR="0005222F" w:rsidRPr="006A311D" w:rsidRDefault="0005222F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05222F" w:rsidRPr="006A311D" w:rsidRDefault="0005222F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1276" w:type="dxa"/>
          </w:tcPr>
          <w:p w:rsidR="0005222F" w:rsidRPr="006A311D" w:rsidRDefault="0005222F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05222F" w:rsidRPr="006A311D" w:rsidRDefault="0005222F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1.383,00</w:t>
            </w:r>
          </w:p>
        </w:tc>
      </w:tr>
      <w:tr w:rsidR="00E127B3" w:rsidRPr="006A311D" w:rsidTr="004F2C01">
        <w:tc>
          <w:tcPr>
            <w:tcW w:w="1060" w:type="dxa"/>
          </w:tcPr>
          <w:p w:rsidR="00E127B3" w:rsidRPr="006A311D" w:rsidRDefault="00E127B3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lastRenderedPageBreak/>
              <w:t>3190 13</w:t>
            </w:r>
          </w:p>
        </w:tc>
        <w:tc>
          <w:tcPr>
            <w:tcW w:w="4577" w:type="dxa"/>
          </w:tcPr>
          <w:p w:rsidR="00E127B3" w:rsidRPr="006A311D" w:rsidRDefault="00E127B3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E127B3" w:rsidRPr="006A311D" w:rsidRDefault="00E127B3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1276" w:type="dxa"/>
          </w:tcPr>
          <w:p w:rsidR="00E127B3" w:rsidRPr="006A311D" w:rsidRDefault="00E127B3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E127B3" w:rsidRPr="006A311D" w:rsidRDefault="00E127B3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F2C01" w:rsidRPr="006A311D">
              <w:rPr>
                <w:rFonts w:ascii="Times New Roman" w:hAnsi="Times New Roman" w:cs="Times New Roman"/>
                <w:color w:val="000000" w:themeColor="text1"/>
              </w:rPr>
              <w:t>490</w:t>
            </w:r>
            <w:r w:rsidRPr="006A311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</w:tbl>
    <w:p w:rsidR="001540CE" w:rsidRPr="006A311D" w:rsidRDefault="001540CE" w:rsidP="00D336D7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</w:rPr>
      </w:pPr>
    </w:p>
    <w:p w:rsidR="004C737C" w:rsidRPr="006A311D" w:rsidRDefault="004C737C" w:rsidP="004C737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04 03 12 361 0007 2.024 – Manutenção Ativid</w:t>
      </w:r>
      <w:r w:rsidR="00A95213">
        <w:rPr>
          <w:rFonts w:ascii="Times New Roman" w:hAnsi="Times New Roman" w:cs="Times New Roman"/>
          <w:b/>
          <w:color w:val="000000" w:themeColor="text1"/>
        </w:rPr>
        <w:t>ad</w:t>
      </w:r>
      <w:r w:rsidRPr="006A311D">
        <w:rPr>
          <w:rFonts w:ascii="Times New Roman" w:hAnsi="Times New Roman" w:cs="Times New Roman"/>
          <w:b/>
          <w:color w:val="000000" w:themeColor="text1"/>
        </w:rPr>
        <w:t>es do Ensino Fundamental.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276"/>
        <w:gridCol w:w="1382"/>
      </w:tblGrid>
      <w:tr w:rsidR="004C737C" w:rsidRPr="006A311D" w:rsidTr="004F2C01">
        <w:tc>
          <w:tcPr>
            <w:tcW w:w="1060" w:type="dxa"/>
          </w:tcPr>
          <w:p w:rsidR="004C737C" w:rsidRPr="006A311D" w:rsidRDefault="004C737C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7" w:type="dxa"/>
          </w:tcPr>
          <w:p w:rsidR="004C737C" w:rsidRPr="006A311D" w:rsidRDefault="004C737C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4C737C" w:rsidRPr="006A311D" w:rsidRDefault="004C737C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276" w:type="dxa"/>
          </w:tcPr>
          <w:p w:rsidR="004C737C" w:rsidRPr="006A311D" w:rsidRDefault="004C737C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382" w:type="dxa"/>
          </w:tcPr>
          <w:p w:rsidR="004C737C" w:rsidRPr="006A311D" w:rsidRDefault="004C737C" w:rsidP="004F2C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C158BD" w:rsidRPr="006A311D" w:rsidTr="004F2C01">
        <w:tc>
          <w:tcPr>
            <w:tcW w:w="1060" w:type="dxa"/>
          </w:tcPr>
          <w:p w:rsidR="00C158BD" w:rsidRPr="006A311D" w:rsidRDefault="00C158BD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3390 30</w:t>
            </w:r>
          </w:p>
        </w:tc>
        <w:tc>
          <w:tcPr>
            <w:tcW w:w="4577" w:type="dxa"/>
          </w:tcPr>
          <w:p w:rsidR="00C158BD" w:rsidRPr="006A311D" w:rsidRDefault="00C158BD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Material de Consumo</w:t>
            </w:r>
          </w:p>
        </w:tc>
        <w:tc>
          <w:tcPr>
            <w:tcW w:w="992" w:type="dxa"/>
          </w:tcPr>
          <w:p w:rsidR="00C158BD" w:rsidRPr="006A311D" w:rsidRDefault="00C158BD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1276" w:type="dxa"/>
          </w:tcPr>
          <w:p w:rsidR="00C158BD" w:rsidRPr="006A311D" w:rsidRDefault="00C158BD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C158BD" w:rsidRPr="006A311D" w:rsidRDefault="00C158BD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1.066,00</w:t>
            </w:r>
          </w:p>
        </w:tc>
      </w:tr>
      <w:tr w:rsidR="00552218" w:rsidRPr="006A311D" w:rsidTr="004F2C01">
        <w:tc>
          <w:tcPr>
            <w:tcW w:w="1060" w:type="dxa"/>
          </w:tcPr>
          <w:p w:rsidR="00552218" w:rsidRPr="006A311D" w:rsidRDefault="00552218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7" w:type="dxa"/>
          </w:tcPr>
          <w:p w:rsidR="00552218" w:rsidRPr="006A311D" w:rsidRDefault="00552218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552218" w:rsidRPr="006A311D" w:rsidRDefault="00552218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552218" w:rsidRPr="006A311D" w:rsidRDefault="00552218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2218" w:rsidRPr="006A311D" w:rsidRDefault="00552218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7.157,00</w:t>
            </w:r>
          </w:p>
        </w:tc>
      </w:tr>
      <w:tr w:rsidR="00552218" w:rsidRPr="006A311D" w:rsidTr="004F2C01">
        <w:tc>
          <w:tcPr>
            <w:tcW w:w="1060" w:type="dxa"/>
          </w:tcPr>
          <w:p w:rsidR="00552218" w:rsidRPr="006A311D" w:rsidRDefault="00552218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3190 13</w:t>
            </w:r>
          </w:p>
        </w:tc>
        <w:tc>
          <w:tcPr>
            <w:tcW w:w="4577" w:type="dxa"/>
          </w:tcPr>
          <w:p w:rsidR="00552218" w:rsidRPr="006A311D" w:rsidRDefault="00552218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552218" w:rsidRPr="006A311D" w:rsidRDefault="00552218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126</w:t>
            </w:r>
          </w:p>
        </w:tc>
        <w:tc>
          <w:tcPr>
            <w:tcW w:w="1276" w:type="dxa"/>
          </w:tcPr>
          <w:p w:rsidR="00552218" w:rsidRPr="006A311D" w:rsidRDefault="00552218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552218" w:rsidRPr="006A311D" w:rsidRDefault="008300A8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4.547,00</w:t>
            </w:r>
          </w:p>
        </w:tc>
      </w:tr>
      <w:tr w:rsidR="00915305" w:rsidRPr="006A311D" w:rsidTr="004F2C01">
        <w:tc>
          <w:tcPr>
            <w:tcW w:w="1060" w:type="dxa"/>
          </w:tcPr>
          <w:p w:rsidR="00915305" w:rsidRPr="006A311D" w:rsidRDefault="00915305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3190 13</w:t>
            </w:r>
          </w:p>
        </w:tc>
        <w:tc>
          <w:tcPr>
            <w:tcW w:w="4577" w:type="dxa"/>
          </w:tcPr>
          <w:p w:rsidR="00915305" w:rsidRPr="006A311D" w:rsidRDefault="00915305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Obrigações Patronais</w:t>
            </w:r>
          </w:p>
        </w:tc>
        <w:tc>
          <w:tcPr>
            <w:tcW w:w="992" w:type="dxa"/>
          </w:tcPr>
          <w:p w:rsidR="00915305" w:rsidRPr="006A311D" w:rsidRDefault="00915305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276" w:type="dxa"/>
          </w:tcPr>
          <w:p w:rsidR="00915305" w:rsidRPr="006A311D" w:rsidRDefault="00915305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915305" w:rsidRPr="006A311D" w:rsidRDefault="00915305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1.139,00</w:t>
            </w:r>
          </w:p>
        </w:tc>
      </w:tr>
      <w:tr w:rsidR="00463689" w:rsidRPr="006A311D" w:rsidTr="004F2C01">
        <w:tc>
          <w:tcPr>
            <w:tcW w:w="1060" w:type="dxa"/>
          </w:tcPr>
          <w:p w:rsidR="00463689" w:rsidRPr="006A311D" w:rsidRDefault="00463689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3190 94</w:t>
            </w:r>
          </w:p>
        </w:tc>
        <w:tc>
          <w:tcPr>
            <w:tcW w:w="4577" w:type="dxa"/>
          </w:tcPr>
          <w:p w:rsidR="00463689" w:rsidRPr="006A311D" w:rsidRDefault="00463689" w:rsidP="004F2C0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Indenizações e Restituições Trabalhistas</w:t>
            </w:r>
          </w:p>
        </w:tc>
        <w:tc>
          <w:tcPr>
            <w:tcW w:w="992" w:type="dxa"/>
          </w:tcPr>
          <w:p w:rsidR="00463689" w:rsidRPr="006A311D" w:rsidRDefault="00463689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128</w:t>
            </w:r>
          </w:p>
        </w:tc>
        <w:tc>
          <w:tcPr>
            <w:tcW w:w="1276" w:type="dxa"/>
          </w:tcPr>
          <w:p w:rsidR="00463689" w:rsidRPr="006A311D" w:rsidRDefault="00463689" w:rsidP="004F2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2" w:type="dxa"/>
          </w:tcPr>
          <w:p w:rsidR="00463689" w:rsidRPr="006A311D" w:rsidRDefault="00463689" w:rsidP="004F2C01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9.180,00</w:t>
            </w:r>
          </w:p>
        </w:tc>
      </w:tr>
    </w:tbl>
    <w:p w:rsidR="007949C4" w:rsidRPr="006A311D" w:rsidRDefault="007949C4" w:rsidP="007949C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71705" w:rsidRPr="006A311D" w:rsidRDefault="00771705" w:rsidP="0077170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>02 05 02 10 301 0006 2.023 – Manutenção das Atividades do PSF.</w:t>
      </w:r>
    </w:p>
    <w:tbl>
      <w:tblPr>
        <w:tblStyle w:val="Tabelacomgrade"/>
        <w:tblW w:w="0" w:type="auto"/>
        <w:tblLayout w:type="fixed"/>
        <w:tblLook w:val="04A0"/>
      </w:tblPr>
      <w:tblGrid>
        <w:gridCol w:w="1059"/>
        <w:gridCol w:w="4578"/>
        <w:gridCol w:w="992"/>
        <w:gridCol w:w="1074"/>
        <w:gridCol w:w="1584"/>
      </w:tblGrid>
      <w:tr w:rsidR="00771705" w:rsidRPr="006A311D" w:rsidTr="009F0249">
        <w:tc>
          <w:tcPr>
            <w:tcW w:w="1059" w:type="dxa"/>
          </w:tcPr>
          <w:p w:rsidR="00771705" w:rsidRPr="006A311D" w:rsidRDefault="00771705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8" w:type="dxa"/>
          </w:tcPr>
          <w:p w:rsidR="00771705" w:rsidRPr="006A311D" w:rsidRDefault="00771705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71705" w:rsidRPr="006A311D" w:rsidRDefault="00771705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074" w:type="dxa"/>
          </w:tcPr>
          <w:p w:rsidR="00771705" w:rsidRPr="006A311D" w:rsidRDefault="00771705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584" w:type="dxa"/>
          </w:tcPr>
          <w:p w:rsidR="00771705" w:rsidRPr="006A311D" w:rsidRDefault="00771705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687C6B" w:rsidRPr="006A311D" w:rsidTr="009F0249">
        <w:tc>
          <w:tcPr>
            <w:tcW w:w="1059" w:type="dxa"/>
          </w:tcPr>
          <w:p w:rsidR="00687C6B" w:rsidRPr="006A311D" w:rsidRDefault="00687C6B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8" w:type="dxa"/>
          </w:tcPr>
          <w:p w:rsidR="00687C6B" w:rsidRPr="006A311D" w:rsidRDefault="00687C6B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687C6B" w:rsidRPr="006A311D" w:rsidRDefault="00687C6B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1074" w:type="dxa"/>
          </w:tcPr>
          <w:p w:rsidR="00687C6B" w:rsidRPr="006A311D" w:rsidRDefault="00687C6B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687C6B" w:rsidRPr="006A311D" w:rsidRDefault="00687C6B" w:rsidP="0077170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38.490,00</w:t>
            </w:r>
          </w:p>
        </w:tc>
      </w:tr>
      <w:tr w:rsidR="003060A0" w:rsidRPr="006A311D" w:rsidTr="009F0249">
        <w:tc>
          <w:tcPr>
            <w:tcW w:w="1059" w:type="dxa"/>
          </w:tcPr>
          <w:p w:rsidR="003060A0" w:rsidRPr="006A311D" w:rsidRDefault="003060A0" w:rsidP="00EA14C0">
            <w:pPr>
              <w:jc w:val="both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</w:tcPr>
          <w:p w:rsidR="003060A0" w:rsidRPr="006A311D" w:rsidRDefault="003060A0" w:rsidP="00EA14C0">
            <w:pPr>
              <w:jc w:val="both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</w:tcPr>
          <w:p w:rsidR="003060A0" w:rsidRPr="006A311D" w:rsidRDefault="003060A0" w:rsidP="00EA14C0">
            <w:pPr>
              <w:jc w:val="center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74" w:type="dxa"/>
          </w:tcPr>
          <w:p w:rsidR="003060A0" w:rsidRPr="006A311D" w:rsidRDefault="003060A0" w:rsidP="00EA14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3060A0" w:rsidRPr="006A311D" w:rsidRDefault="003060A0" w:rsidP="00EA14C0">
            <w:pPr>
              <w:jc w:val="right"/>
              <w:rPr>
                <w:rFonts w:ascii="Times New Roman" w:hAnsi="Times New Roman" w:cs="Times New Roman"/>
              </w:rPr>
            </w:pPr>
            <w:r w:rsidRPr="006A311D">
              <w:rPr>
                <w:rFonts w:ascii="Times New Roman" w:hAnsi="Times New Roman" w:cs="Times New Roman"/>
              </w:rPr>
              <w:t>17.221,00</w:t>
            </w:r>
          </w:p>
        </w:tc>
      </w:tr>
      <w:tr w:rsidR="00687C6B" w:rsidRPr="006A311D" w:rsidTr="009F0249">
        <w:tc>
          <w:tcPr>
            <w:tcW w:w="1059" w:type="dxa"/>
          </w:tcPr>
          <w:p w:rsidR="00687C6B" w:rsidRPr="006A311D" w:rsidRDefault="00687C6B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3390 39</w:t>
            </w:r>
          </w:p>
        </w:tc>
        <w:tc>
          <w:tcPr>
            <w:tcW w:w="4578" w:type="dxa"/>
          </w:tcPr>
          <w:p w:rsidR="00687C6B" w:rsidRPr="006A311D" w:rsidRDefault="00687C6B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Outros Serviços de Terceiros – Pessoa Jurídica</w:t>
            </w:r>
          </w:p>
        </w:tc>
        <w:tc>
          <w:tcPr>
            <w:tcW w:w="992" w:type="dxa"/>
          </w:tcPr>
          <w:p w:rsidR="00687C6B" w:rsidRPr="006A311D" w:rsidRDefault="00687C6B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1074" w:type="dxa"/>
          </w:tcPr>
          <w:p w:rsidR="00687C6B" w:rsidRPr="006A311D" w:rsidRDefault="00687C6B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4" w:type="dxa"/>
          </w:tcPr>
          <w:p w:rsidR="00687C6B" w:rsidRPr="006A311D" w:rsidRDefault="003060A0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98.000,00</w:t>
            </w:r>
          </w:p>
        </w:tc>
      </w:tr>
    </w:tbl>
    <w:p w:rsidR="00771705" w:rsidRPr="006A311D" w:rsidRDefault="00771705" w:rsidP="007949C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C7653" w:rsidRPr="006A311D" w:rsidRDefault="001C7653" w:rsidP="001C765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311D">
        <w:rPr>
          <w:rFonts w:ascii="Times New Roman" w:hAnsi="Times New Roman" w:cs="Times New Roman"/>
          <w:b/>
          <w:color w:val="000000" w:themeColor="text1"/>
        </w:rPr>
        <w:t xml:space="preserve">02 05 02 10 303 0020 2.067 – </w:t>
      </w:r>
      <w:r w:rsidR="00A95213" w:rsidRPr="006A311D">
        <w:rPr>
          <w:rFonts w:ascii="Times New Roman" w:hAnsi="Times New Roman" w:cs="Times New Roman"/>
          <w:b/>
          <w:color w:val="000000" w:themeColor="text1"/>
        </w:rPr>
        <w:t>Manutenção</w:t>
      </w:r>
      <w:r w:rsidRPr="006A311D">
        <w:rPr>
          <w:rFonts w:ascii="Times New Roman" w:hAnsi="Times New Roman" w:cs="Times New Roman"/>
          <w:b/>
          <w:color w:val="000000" w:themeColor="text1"/>
        </w:rPr>
        <w:t xml:space="preserve"> da </w:t>
      </w:r>
      <w:r w:rsidR="00A95213" w:rsidRPr="006A311D">
        <w:rPr>
          <w:rFonts w:ascii="Times New Roman" w:hAnsi="Times New Roman" w:cs="Times New Roman"/>
          <w:b/>
          <w:color w:val="000000" w:themeColor="text1"/>
        </w:rPr>
        <w:t>Farmácia</w:t>
      </w:r>
      <w:r w:rsidRPr="006A311D">
        <w:rPr>
          <w:rFonts w:ascii="Times New Roman" w:hAnsi="Times New Roman" w:cs="Times New Roman"/>
          <w:b/>
          <w:color w:val="000000" w:themeColor="text1"/>
        </w:rPr>
        <w:t xml:space="preserve"> Municipal.</w:t>
      </w:r>
    </w:p>
    <w:tbl>
      <w:tblPr>
        <w:tblStyle w:val="Tabelacomgrade"/>
        <w:tblW w:w="0" w:type="auto"/>
        <w:tblLayout w:type="fixed"/>
        <w:tblLook w:val="04A0"/>
      </w:tblPr>
      <w:tblGrid>
        <w:gridCol w:w="1060"/>
        <w:gridCol w:w="4577"/>
        <w:gridCol w:w="992"/>
        <w:gridCol w:w="1089"/>
        <w:gridCol w:w="1569"/>
      </w:tblGrid>
      <w:tr w:rsidR="001C7653" w:rsidRPr="006A311D" w:rsidTr="009F0249">
        <w:tc>
          <w:tcPr>
            <w:tcW w:w="1060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CONTA</w:t>
            </w:r>
          </w:p>
        </w:tc>
        <w:tc>
          <w:tcPr>
            <w:tcW w:w="4577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FICHA</w:t>
            </w:r>
          </w:p>
        </w:tc>
        <w:tc>
          <w:tcPr>
            <w:tcW w:w="1089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1569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b/>
                <w:color w:val="000000" w:themeColor="text1"/>
              </w:rPr>
              <w:t>VALOR</w:t>
            </w:r>
          </w:p>
        </w:tc>
      </w:tr>
      <w:tr w:rsidR="001C7653" w:rsidRPr="006A311D" w:rsidTr="009F0249">
        <w:tc>
          <w:tcPr>
            <w:tcW w:w="1060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3190 04</w:t>
            </w:r>
          </w:p>
        </w:tc>
        <w:tc>
          <w:tcPr>
            <w:tcW w:w="4577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Contratação por Tempo Determinado</w:t>
            </w:r>
          </w:p>
        </w:tc>
        <w:tc>
          <w:tcPr>
            <w:tcW w:w="992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251</w:t>
            </w:r>
          </w:p>
        </w:tc>
        <w:tc>
          <w:tcPr>
            <w:tcW w:w="1089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1C7653" w:rsidRPr="006A311D" w:rsidRDefault="001C7653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13.800,00</w:t>
            </w:r>
          </w:p>
        </w:tc>
      </w:tr>
      <w:tr w:rsidR="001C7653" w:rsidRPr="006A311D" w:rsidTr="009F0249">
        <w:tc>
          <w:tcPr>
            <w:tcW w:w="1060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3190 11</w:t>
            </w:r>
          </w:p>
        </w:tc>
        <w:tc>
          <w:tcPr>
            <w:tcW w:w="4577" w:type="dxa"/>
          </w:tcPr>
          <w:p w:rsidR="001C7653" w:rsidRPr="006A311D" w:rsidRDefault="001C7653" w:rsidP="009F024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Vencimento e Vantagens Fixas – Pessoal Civil</w:t>
            </w:r>
          </w:p>
        </w:tc>
        <w:tc>
          <w:tcPr>
            <w:tcW w:w="992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254</w:t>
            </w:r>
          </w:p>
        </w:tc>
        <w:tc>
          <w:tcPr>
            <w:tcW w:w="1089" w:type="dxa"/>
          </w:tcPr>
          <w:p w:rsidR="001C7653" w:rsidRPr="006A311D" w:rsidRDefault="001C7653" w:rsidP="009F0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9" w:type="dxa"/>
          </w:tcPr>
          <w:p w:rsidR="001C7653" w:rsidRPr="006A311D" w:rsidRDefault="001C7653" w:rsidP="009F024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A311D">
              <w:rPr>
                <w:rFonts w:ascii="Times New Roman" w:hAnsi="Times New Roman" w:cs="Times New Roman"/>
                <w:color w:val="000000" w:themeColor="text1"/>
              </w:rPr>
              <w:t>4.000,00</w:t>
            </w:r>
          </w:p>
        </w:tc>
      </w:tr>
    </w:tbl>
    <w:p w:rsidR="001C7653" w:rsidRPr="006A311D" w:rsidRDefault="001C7653" w:rsidP="007949C4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D0521F" w:rsidRPr="006A311D" w:rsidRDefault="00D0521F" w:rsidP="00C7528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  <w:b/>
        </w:rPr>
        <w:t xml:space="preserve">Art. 3º </w:t>
      </w:r>
      <w:r w:rsidRPr="006A311D">
        <w:rPr>
          <w:rFonts w:ascii="Times New Roman" w:hAnsi="Times New Roman" w:cs="Times New Roman"/>
        </w:rPr>
        <w:t>– Esta Lei entra em vigor na data de sua publicação.</w:t>
      </w:r>
    </w:p>
    <w:p w:rsidR="00996148" w:rsidRPr="006A311D" w:rsidRDefault="00996148" w:rsidP="00C7528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0521F" w:rsidRPr="006A311D" w:rsidRDefault="00D0521F" w:rsidP="00C75287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  <w:b/>
        </w:rPr>
        <w:t>Art. 4º</w:t>
      </w:r>
      <w:r w:rsidRPr="006A311D">
        <w:rPr>
          <w:rFonts w:ascii="Times New Roman" w:hAnsi="Times New Roman" w:cs="Times New Roman"/>
        </w:rPr>
        <w:t xml:space="preserve"> – Revogam-se as disposições em contrário.</w:t>
      </w:r>
    </w:p>
    <w:p w:rsidR="00D0521F" w:rsidRPr="006A311D" w:rsidRDefault="00D0521F" w:rsidP="009961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Default="00D0521F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311D">
        <w:rPr>
          <w:rFonts w:ascii="Times New Roman" w:hAnsi="Times New Roman" w:cs="Times New Roman"/>
        </w:rPr>
        <w:t xml:space="preserve">Moema/MG, </w:t>
      </w:r>
      <w:r w:rsidR="00F625EB">
        <w:rPr>
          <w:rFonts w:ascii="Times New Roman" w:hAnsi="Times New Roman" w:cs="Times New Roman"/>
        </w:rPr>
        <w:t>27</w:t>
      </w:r>
      <w:r w:rsidR="0005715D" w:rsidRPr="006A311D">
        <w:rPr>
          <w:rFonts w:ascii="Times New Roman" w:hAnsi="Times New Roman" w:cs="Times New Roman"/>
        </w:rPr>
        <w:t xml:space="preserve"> de </w:t>
      </w:r>
      <w:r w:rsidR="00C75287">
        <w:rPr>
          <w:rFonts w:ascii="Times New Roman" w:hAnsi="Times New Roman" w:cs="Times New Roman"/>
        </w:rPr>
        <w:t>dez</w:t>
      </w:r>
      <w:r w:rsidR="0005715D" w:rsidRPr="006A311D">
        <w:rPr>
          <w:rFonts w:ascii="Times New Roman" w:hAnsi="Times New Roman" w:cs="Times New Roman"/>
        </w:rPr>
        <w:t>embro</w:t>
      </w:r>
      <w:r w:rsidR="00A95213">
        <w:rPr>
          <w:rFonts w:ascii="Times New Roman" w:hAnsi="Times New Roman" w:cs="Times New Roman"/>
        </w:rPr>
        <w:t xml:space="preserve"> de</w:t>
      </w:r>
      <w:r w:rsidR="00B3521A" w:rsidRPr="006A311D">
        <w:rPr>
          <w:rFonts w:ascii="Times New Roman" w:hAnsi="Times New Roman" w:cs="Times New Roman"/>
        </w:rPr>
        <w:t xml:space="preserve"> 201</w:t>
      </w:r>
      <w:r w:rsidR="008A271A" w:rsidRPr="006A311D">
        <w:rPr>
          <w:rFonts w:ascii="Times New Roman" w:hAnsi="Times New Roman" w:cs="Times New Roman"/>
        </w:rPr>
        <w:t>6</w:t>
      </w:r>
      <w:r w:rsidR="00C75287">
        <w:rPr>
          <w:rFonts w:ascii="Times New Roman" w:hAnsi="Times New Roman" w:cs="Times New Roman"/>
        </w:rPr>
        <w:t>.</w:t>
      </w:r>
    </w:p>
    <w:p w:rsidR="00C75287" w:rsidRDefault="00C75287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5287" w:rsidRPr="006A311D" w:rsidRDefault="00C75287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148" w:rsidRPr="006A311D" w:rsidRDefault="00996148" w:rsidP="009961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21F" w:rsidRPr="006A311D" w:rsidRDefault="00D0521F" w:rsidP="00996148">
      <w:pPr>
        <w:pStyle w:val="SemEspaamento"/>
        <w:jc w:val="center"/>
        <w:rPr>
          <w:rFonts w:ascii="Times New Roman" w:hAnsi="Times New Roman" w:cs="Times New Roman"/>
          <w:i/>
        </w:rPr>
      </w:pPr>
      <w:proofErr w:type="spellStart"/>
      <w:r w:rsidRPr="006A311D">
        <w:rPr>
          <w:rFonts w:ascii="Times New Roman" w:hAnsi="Times New Roman" w:cs="Times New Roman"/>
          <w:i/>
        </w:rPr>
        <w:t>Julvan</w:t>
      </w:r>
      <w:proofErr w:type="spellEnd"/>
      <w:r w:rsidRPr="006A311D">
        <w:rPr>
          <w:rFonts w:ascii="Times New Roman" w:hAnsi="Times New Roman" w:cs="Times New Roman"/>
          <w:i/>
        </w:rPr>
        <w:t xml:space="preserve"> Rezende Araúj</w:t>
      </w:r>
      <w:bookmarkStart w:id="0" w:name="_GoBack"/>
      <w:bookmarkEnd w:id="0"/>
      <w:r w:rsidRPr="006A311D">
        <w:rPr>
          <w:rFonts w:ascii="Times New Roman" w:hAnsi="Times New Roman" w:cs="Times New Roman"/>
          <w:i/>
        </w:rPr>
        <w:t>o Lacerda</w:t>
      </w:r>
    </w:p>
    <w:p w:rsidR="00E429C4" w:rsidRPr="006A311D" w:rsidRDefault="00D0521F" w:rsidP="00996148">
      <w:pPr>
        <w:pStyle w:val="SemEspaamento"/>
        <w:jc w:val="center"/>
        <w:rPr>
          <w:rFonts w:ascii="Times New Roman" w:hAnsi="Times New Roman" w:cs="Times New Roman"/>
          <w:i/>
        </w:rPr>
      </w:pPr>
      <w:r w:rsidRPr="006A311D">
        <w:rPr>
          <w:rFonts w:ascii="Times New Roman" w:hAnsi="Times New Roman" w:cs="Times New Roman"/>
          <w:i/>
        </w:rPr>
        <w:t>Prefeito Municipal</w:t>
      </w:r>
    </w:p>
    <w:sectPr w:rsidR="00E429C4" w:rsidRPr="006A311D" w:rsidSect="00C75287">
      <w:headerReference w:type="default" r:id="rId7"/>
      <w:footerReference w:type="default" r:id="rId8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AD5" w:rsidRDefault="00C86AD5" w:rsidP="00E82344">
      <w:pPr>
        <w:spacing w:after="0" w:line="240" w:lineRule="auto"/>
      </w:pPr>
      <w:r>
        <w:separator/>
      </w:r>
    </w:p>
  </w:endnote>
  <w:endnote w:type="continuationSeparator" w:id="1">
    <w:p w:rsidR="00C86AD5" w:rsidRDefault="00C86AD5" w:rsidP="00E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327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95213" w:rsidRDefault="00A95213">
            <w:pPr>
              <w:pStyle w:val="Rodap"/>
              <w:jc w:val="right"/>
            </w:pPr>
            <w:r w:rsidRPr="00A95213">
              <w:rPr>
                <w:rFonts w:ascii="Times New Roman" w:hAnsi="Times New Roman" w:cs="Times New Roman"/>
              </w:rPr>
              <w:t xml:space="preserve">Página </w: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9521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25EB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95213">
              <w:rPr>
                <w:rFonts w:ascii="Times New Roman" w:hAnsi="Times New Roman" w:cs="Times New Roman"/>
              </w:rPr>
              <w:t xml:space="preserve"> de </w: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9521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625E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32F53" w:rsidRPr="00A95213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9F0249" w:rsidRDefault="009F02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AD5" w:rsidRDefault="00C86AD5" w:rsidP="00E82344">
      <w:pPr>
        <w:spacing w:after="0" w:line="240" w:lineRule="auto"/>
      </w:pPr>
      <w:r>
        <w:separator/>
      </w:r>
    </w:p>
  </w:footnote>
  <w:footnote w:type="continuationSeparator" w:id="1">
    <w:p w:rsidR="00C86AD5" w:rsidRDefault="00C86AD5" w:rsidP="00E8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9" w:rsidRDefault="009F0249">
    <w:pPr>
      <w:pStyle w:val="Cabealho"/>
    </w:pPr>
  </w:p>
  <w:p w:rsidR="009F0249" w:rsidRDefault="009F0249" w:rsidP="00624660">
    <w:pPr>
      <w:pStyle w:val="Cabealho"/>
      <w:jc w:val="center"/>
    </w:pPr>
  </w:p>
  <w:p w:rsidR="009F0249" w:rsidRDefault="009F0249">
    <w:pPr>
      <w:pStyle w:val="Cabealho"/>
    </w:pPr>
  </w:p>
  <w:p w:rsidR="009F0249" w:rsidRDefault="009F0249">
    <w:pPr>
      <w:pStyle w:val="Cabealho"/>
    </w:pPr>
  </w:p>
  <w:p w:rsidR="009F0249" w:rsidRDefault="009F02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21F"/>
    <w:rsid w:val="00001A06"/>
    <w:rsid w:val="000031EB"/>
    <w:rsid w:val="00006D2D"/>
    <w:rsid w:val="00024733"/>
    <w:rsid w:val="0002564B"/>
    <w:rsid w:val="00026F5B"/>
    <w:rsid w:val="0003284D"/>
    <w:rsid w:val="0003607A"/>
    <w:rsid w:val="00036F12"/>
    <w:rsid w:val="0005222F"/>
    <w:rsid w:val="00056250"/>
    <w:rsid w:val="0005715D"/>
    <w:rsid w:val="000652D3"/>
    <w:rsid w:val="00067DE1"/>
    <w:rsid w:val="000747CF"/>
    <w:rsid w:val="000757F2"/>
    <w:rsid w:val="00076D43"/>
    <w:rsid w:val="00086898"/>
    <w:rsid w:val="000875A5"/>
    <w:rsid w:val="00087E1D"/>
    <w:rsid w:val="000910B5"/>
    <w:rsid w:val="00095500"/>
    <w:rsid w:val="000A009F"/>
    <w:rsid w:val="000A1A39"/>
    <w:rsid w:val="000A348B"/>
    <w:rsid w:val="000A7332"/>
    <w:rsid w:val="000B6F6A"/>
    <w:rsid w:val="000C2E63"/>
    <w:rsid w:val="000C456F"/>
    <w:rsid w:val="000C5586"/>
    <w:rsid w:val="000C6512"/>
    <w:rsid w:val="000C7E87"/>
    <w:rsid w:val="000D5DD6"/>
    <w:rsid w:val="000E077E"/>
    <w:rsid w:val="000E2A9F"/>
    <w:rsid w:val="000F7144"/>
    <w:rsid w:val="00100A92"/>
    <w:rsid w:val="00103237"/>
    <w:rsid w:val="00111CC6"/>
    <w:rsid w:val="0011353D"/>
    <w:rsid w:val="00115824"/>
    <w:rsid w:val="0012122E"/>
    <w:rsid w:val="00121CB0"/>
    <w:rsid w:val="00130655"/>
    <w:rsid w:val="00131C55"/>
    <w:rsid w:val="00133CA1"/>
    <w:rsid w:val="00135FF0"/>
    <w:rsid w:val="00136391"/>
    <w:rsid w:val="001363ED"/>
    <w:rsid w:val="00137EE3"/>
    <w:rsid w:val="001536E5"/>
    <w:rsid w:val="001540CE"/>
    <w:rsid w:val="001651B1"/>
    <w:rsid w:val="00166FEA"/>
    <w:rsid w:val="00172FF4"/>
    <w:rsid w:val="001738F7"/>
    <w:rsid w:val="00173FD1"/>
    <w:rsid w:val="001741DF"/>
    <w:rsid w:val="00175693"/>
    <w:rsid w:val="00180716"/>
    <w:rsid w:val="00183A36"/>
    <w:rsid w:val="00190C42"/>
    <w:rsid w:val="00196686"/>
    <w:rsid w:val="001A55FF"/>
    <w:rsid w:val="001B26A2"/>
    <w:rsid w:val="001B7CC6"/>
    <w:rsid w:val="001C7653"/>
    <w:rsid w:val="001D1013"/>
    <w:rsid w:val="001D2335"/>
    <w:rsid w:val="001D2EA5"/>
    <w:rsid w:val="001E03F7"/>
    <w:rsid w:val="001E4417"/>
    <w:rsid w:val="001E48EF"/>
    <w:rsid w:val="001E53AD"/>
    <w:rsid w:val="001F0B4B"/>
    <w:rsid w:val="001F2B3A"/>
    <w:rsid w:val="001F5531"/>
    <w:rsid w:val="00200391"/>
    <w:rsid w:val="00212CE7"/>
    <w:rsid w:val="002209EF"/>
    <w:rsid w:val="002246D7"/>
    <w:rsid w:val="00236505"/>
    <w:rsid w:val="002411F3"/>
    <w:rsid w:val="00241C54"/>
    <w:rsid w:val="00242B66"/>
    <w:rsid w:val="002434C2"/>
    <w:rsid w:val="00250946"/>
    <w:rsid w:val="00255919"/>
    <w:rsid w:val="002658B5"/>
    <w:rsid w:val="00267D37"/>
    <w:rsid w:val="00270EE4"/>
    <w:rsid w:val="00285330"/>
    <w:rsid w:val="002878A5"/>
    <w:rsid w:val="00291B73"/>
    <w:rsid w:val="0029414D"/>
    <w:rsid w:val="00295339"/>
    <w:rsid w:val="002A7FC1"/>
    <w:rsid w:val="002B673E"/>
    <w:rsid w:val="002B6A8D"/>
    <w:rsid w:val="002C104E"/>
    <w:rsid w:val="002C23A7"/>
    <w:rsid w:val="002C380F"/>
    <w:rsid w:val="002C57BA"/>
    <w:rsid w:val="002E3F5A"/>
    <w:rsid w:val="002F076E"/>
    <w:rsid w:val="002F6EBE"/>
    <w:rsid w:val="002F7E8B"/>
    <w:rsid w:val="002F7EA8"/>
    <w:rsid w:val="003060A0"/>
    <w:rsid w:val="00306AAB"/>
    <w:rsid w:val="00321982"/>
    <w:rsid w:val="00331CB1"/>
    <w:rsid w:val="003328C3"/>
    <w:rsid w:val="003346D0"/>
    <w:rsid w:val="00335990"/>
    <w:rsid w:val="00335D99"/>
    <w:rsid w:val="003360A8"/>
    <w:rsid w:val="00342845"/>
    <w:rsid w:val="00342DA9"/>
    <w:rsid w:val="00357461"/>
    <w:rsid w:val="00370D71"/>
    <w:rsid w:val="00371E57"/>
    <w:rsid w:val="00372A9C"/>
    <w:rsid w:val="00377757"/>
    <w:rsid w:val="003845AD"/>
    <w:rsid w:val="00390772"/>
    <w:rsid w:val="00396751"/>
    <w:rsid w:val="003A1044"/>
    <w:rsid w:val="003A25C9"/>
    <w:rsid w:val="003A751B"/>
    <w:rsid w:val="003A7A36"/>
    <w:rsid w:val="003A7E57"/>
    <w:rsid w:val="003B4F0E"/>
    <w:rsid w:val="003C1481"/>
    <w:rsid w:val="003C14C8"/>
    <w:rsid w:val="003C3229"/>
    <w:rsid w:val="003C60D0"/>
    <w:rsid w:val="003D1E8C"/>
    <w:rsid w:val="003D30ED"/>
    <w:rsid w:val="003D44E4"/>
    <w:rsid w:val="003E05ED"/>
    <w:rsid w:val="003E1865"/>
    <w:rsid w:val="003E64CC"/>
    <w:rsid w:val="003E7C60"/>
    <w:rsid w:val="003F02A8"/>
    <w:rsid w:val="003F5A3F"/>
    <w:rsid w:val="003F602F"/>
    <w:rsid w:val="0040726F"/>
    <w:rsid w:val="00407F43"/>
    <w:rsid w:val="00413F6E"/>
    <w:rsid w:val="00416456"/>
    <w:rsid w:val="00416951"/>
    <w:rsid w:val="00424F6A"/>
    <w:rsid w:val="00425B58"/>
    <w:rsid w:val="004313FE"/>
    <w:rsid w:val="00432D06"/>
    <w:rsid w:val="00437B7B"/>
    <w:rsid w:val="00442167"/>
    <w:rsid w:val="00442E28"/>
    <w:rsid w:val="004442CF"/>
    <w:rsid w:val="00447D10"/>
    <w:rsid w:val="00450877"/>
    <w:rsid w:val="00450FFE"/>
    <w:rsid w:val="00451F3D"/>
    <w:rsid w:val="004531A0"/>
    <w:rsid w:val="00463624"/>
    <w:rsid w:val="00463689"/>
    <w:rsid w:val="00467602"/>
    <w:rsid w:val="00467880"/>
    <w:rsid w:val="004823DA"/>
    <w:rsid w:val="00485B01"/>
    <w:rsid w:val="00486037"/>
    <w:rsid w:val="00492D48"/>
    <w:rsid w:val="004A2059"/>
    <w:rsid w:val="004A3421"/>
    <w:rsid w:val="004A6DCF"/>
    <w:rsid w:val="004A798E"/>
    <w:rsid w:val="004C079E"/>
    <w:rsid w:val="004C44D4"/>
    <w:rsid w:val="004C463F"/>
    <w:rsid w:val="004C737C"/>
    <w:rsid w:val="004D1346"/>
    <w:rsid w:val="004D4A80"/>
    <w:rsid w:val="004E3232"/>
    <w:rsid w:val="004F18F2"/>
    <w:rsid w:val="004F2C01"/>
    <w:rsid w:val="004F3B66"/>
    <w:rsid w:val="004F4770"/>
    <w:rsid w:val="004F56F4"/>
    <w:rsid w:val="00501847"/>
    <w:rsid w:val="005036D1"/>
    <w:rsid w:val="00504786"/>
    <w:rsid w:val="00511BA0"/>
    <w:rsid w:val="005125AB"/>
    <w:rsid w:val="00514156"/>
    <w:rsid w:val="00517B10"/>
    <w:rsid w:val="00524FF1"/>
    <w:rsid w:val="0053173A"/>
    <w:rsid w:val="005327A9"/>
    <w:rsid w:val="0053409C"/>
    <w:rsid w:val="00537CD9"/>
    <w:rsid w:val="00543734"/>
    <w:rsid w:val="00545608"/>
    <w:rsid w:val="0054728C"/>
    <w:rsid w:val="00552218"/>
    <w:rsid w:val="00552791"/>
    <w:rsid w:val="005562C9"/>
    <w:rsid w:val="00565525"/>
    <w:rsid w:val="00570C44"/>
    <w:rsid w:val="00577F7F"/>
    <w:rsid w:val="00581C8E"/>
    <w:rsid w:val="00582D09"/>
    <w:rsid w:val="0058796E"/>
    <w:rsid w:val="00593C47"/>
    <w:rsid w:val="00593EB8"/>
    <w:rsid w:val="00594FFC"/>
    <w:rsid w:val="00595FE5"/>
    <w:rsid w:val="00596A4D"/>
    <w:rsid w:val="00597CDC"/>
    <w:rsid w:val="005A338F"/>
    <w:rsid w:val="005B05B9"/>
    <w:rsid w:val="005B066C"/>
    <w:rsid w:val="005B0E25"/>
    <w:rsid w:val="005B0F08"/>
    <w:rsid w:val="005B3429"/>
    <w:rsid w:val="005B6F84"/>
    <w:rsid w:val="005C2CC1"/>
    <w:rsid w:val="005C2FD2"/>
    <w:rsid w:val="005C396A"/>
    <w:rsid w:val="005C63B5"/>
    <w:rsid w:val="005C64D0"/>
    <w:rsid w:val="005D7CEE"/>
    <w:rsid w:val="005E1E57"/>
    <w:rsid w:val="005E2946"/>
    <w:rsid w:val="00602EF4"/>
    <w:rsid w:val="00605898"/>
    <w:rsid w:val="00605C0C"/>
    <w:rsid w:val="0060701F"/>
    <w:rsid w:val="00612992"/>
    <w:rsid w:val="006146D5"/>
    <w:rsid w:val="00620978"/>
    <w:rsid w:val="00622F17"/>
    <w:rsid w:val="00624660"/>
    <w:rsid w:val="00625A7E"/>
    <w:rsid w:val="00625A85"/>
    <w:rsid w:val="00626D56"/>
    <w:rsid w:val="00644B9D"/>
    <w:rsid w:val="00655559"/>
    <w:rsid w:val="00667F7A"/>
    <w:rsid w:val="00671AC7"/>
    <w:rsid w:val="006744AD"/>
    <w:rsid w:val="006744F3"/>
    <w:rsid w:val="00676E97"/>
    <w:rsid w:val="00680E45"/>
    <w:rsid w:val="00687C6B"/>
    <w:rsid w:val="00690080"/>
    <w:rsid w:val="006A311D"/>
    <w:rsid w:val="006A3BB9"/>
    <w:rsid w:val="006A6BB9"/>
    <w:rsid w:val="006A7451"/>
    <w:rsid w:val="006B12B9"/>
    <w:rsid w:val="006B4357"/>
    <w:rsid w:val="006B4D04"/>
    <w:rsid w:val="006C12F9"/>
    <w:rsid w:val="006C7120"/>
    <w:rsid w:val="006C74B7"/>
    <w:rsid w:val="006D4195"/>
    <w:rsid w:val="006D5A44"/>
    <w:rsid w:val="006F1E02"/>
    <w:rsid w:val="006F36DA"/>
    <w:rsid w:val="006F7CFA"/>
    <w:rsid w:val="0070474C"/>
    <w:rsid w:val="00716724"/>
    <w:rsid w:val="007207EC"/>
    <w:rsid w:val="007255FE"/>
    <w:rsid w:val="00726529"/>
    <w:rsid w:val="00726A24"/>
    <w:rsid w:val="00730150"/>
    <w:rsid w:val="00731029"/>
    <w:rsid w:val="00732F53"/>
    <w:rsid w:val="00740304"/>
    <w:rsid w:val="00743377"/>
    <w:rsid w:val="00750B36"/>
    <w:rsid w:val="007539D8"/>
    <w:rsid w:val="0076475A"/>
    <w:rsid w:val="007671F0"/>
    <w:rsid w:val="00771705"/>
    <w:rsid w:val="007723F9"/>
    <w:rsid w:val="00773DBA"/>
    <w:rsid w:val="00774BE7"/>
    <w:rsid w:val="00775387"/>
    <w:rsid w:val="00787B98"/>
    <w:rsid w:val="00790FB1"/>
    <w:rsid w:val="00792067"/>
    <w:rsid w:val="007949C4"/>
    <w:rsid w:val="007A3A72"/>
    <w:rsid w:val="007A4E03"/>
    <w:rsid w:val="007B240A"/>
    <w:rsid w:val="007B3A98"/>
    <w:rsid w:val="007B4390"/>
    <w:rsid w:val="007D094B"/>
    <w:rsid w:val="007D1542"/>
    <w:rsid w:val="007D2079"/>
    <w:rsid w:val="007D5E36"/>
    <w:rsid w:val="007E04A2"/>
    <w:rsid w:val="007E386F"/>
    <w:rsid w:val="007E46F8"/>
    <w:rsid w:val="007E4716"/>
    <w:rsid w:val="007E599A"/>
    <w:rsid w:val="007E6C3B"/>
    <w:rsid w:val="007F1236"/>
    <w:rsid w:val="007F1715"/>
    <w:rsid w:val="007F2FD3"/>
    <w:rsid w:val="007F414B"/>
    <w:rsid w:val="007F49CD"/>
    <w:rsid w:val="008004CF"/>
    <w:rsid w:val="00801EFE"/>
    <w:rsid w:val="008038B2"/>
    <w:rsid w:val="008068CA"/>
    <w:rsid w:val="00807AB1"/>
    <w:rsid w:val="00810463"/>
    <w:rsid w:val="00815A47"/>
    <w:rsid w:val="00816E2B"/>
    <w:rsid w:val="00822E16"/>
    <w:rsid w:val="008300A8"/>
    <w:rsid w:val="0083454F"/>
    <w:rsid w:val="008369EB"/>
    <w:rsid w:val="008400BA"/>
    <w:rsid w:val="00842C23"/>
    <w:rsid w:val="008468EE"/>
    <w:rsid w:val="008504A7"/>
    <w:rsid w:val="00853E32"/>
    <w:rsid w:val="00857187"/>
    <w:rsid w:val="00862A21"/>
    <w:rsid w:val="00863004"/>
    <w:rsid w:val="008745E6"/>
    <w:rsid w:val="008757C8"/>
    <w:rsid w:val="008763A2"/>
    <w:rsid w:val="00883BD6"/>
    <w:rsid w:val="00885CE4"/>
    <w:rsid w:val="0088702D"/>
    <w:rsid w:val="00892C04"/>
    <w:rsid w:val="00894BB4"/>
    <w:rsid w:val="008A271A"/>
    <w:rsid w:val="008A29EF"/>
    <w:rsid w:val="008A2A42"/>
    <w:rsid w:val="008B3CE8"/>
    <w:rsid w:val="008B3EDF"/>
    <w:rsid w:val="008B6E99"/>
    <w:rsid w:val="008C132C"/>
    <w:rsid w:val="008C396C"/>
    <w:rsid w:val="008C406A"/>
    <w:rsid w:val="008C649A"/>
    <w:rsid w:val="008C7218"/>
    <w:rsid w:val="008D1033"/>
    <w:rsid w:val="008D4900"/>
    <w:rsid w:val="008E107F"/>
    <w:rsid w:val="008E4F18"/>
    <w:rsid w:val="008E7788"/>
    <w:rsid w:val="008F1A2F"/>
    <w:rsid w:val="008F25A8"/>
    <w:rsid w:val="008F798A"/>
    <w:rsid w:val="0090355D"/>
    <w:rsid w:val="00910862"/>
    <w:rsid w:val="00911273"/>
    <w:rsid w:val="00915305"/>
    <w:rsid w:val="00916CBB"/>
    <w:rsid w:val="00917615"/>
    <w:rsid w:val="0092062B"/>
    <w:rsid w:val="00924B4A"/>
    <w:rsid w:val="00924CEF"/>
    <w:rsid w:val="009264F4"/>
    <w:rsid w:val="00927836"/>
    <w:rsid w:val="00927A3D"/>
    <w:rsid w:val="0093183B"/>
    <w:rsid w:val="009366CA"/>
    <w:rsid w:val="00940203"/>
    <w:rsid w:val="00942DF0"/>
    <w:rsid w:val="00947053"/>
    <w:rsid w:val="0094768D"/>
    <w:rsid w:val="0095467F"/>
    <w:rsid w:val="009551A1"/>
    <w:rsid w:val="00955238"/>
    <w:rsid w:val="00962AE1"/>
    <w:rsid w:val="0096548D"/>
    <w:rsid w:val="009679B3"/>
    <w:rsid w:val="00970554"/>
    <w:rsid w:val="00976F54"/>
    <w:rsid w:val="009864C4"/>
    <w:rsid w:val="00987B92"/>
    <w:rsid w:val="00990274"/>
    <w:rsid w:val="00993D70"/>
    <w:rsid w:val="009958A3"/>
    <w:rsid w:val="00996148"/>
    <w:rsid w:val="009A3664"/>
    <w:rsid w:val="009A402D"/>
    <w:rsid w:val="009A4C00"/>
    <w:rsid w:val="009A58B2"/>
    <w:rsid w:val="009B03E7"/>
    <w:rsid w:val="009B2859"/>
    <w:rsid w:val="009B6366"/>
    <w:rsid w:val="009B6637"/>
    <w:rsid w:val="009C6D76"/>
    <w:rsid w:val="009D57E7"/>
    <w:rsid w:val="009D7B5C"/>
    <w:rsid w:val="009E3FA8"/>
    <w:rsid w:val="009E5265"/>
    <w:rsid w:val="009E53CC"/>
    <w:rsid w:val="009F0249"/>
    <w:rsid w:val="009F3771"/>
    <w:rsid w:val="009F432E"/>
    <w:rsid w:val="009F68BD"/>
    <w:rsid w:val="00A00D25"/>
    <w:rsid w:val="00A0321C"/>
    <w:rsid w:val="00A0467F"/>
    <w:rsid w:val="00A10F08"/>
    <w:rsid w:val="00A117BE"/>
    <w:rsid w:val="00A13D10"/>
    <w:rsid w:val="00A14584"/>
    <w:rsid w:val="00A33F24"/>
    <w:rsid w:val="00A343B8"/>
    <w:rsid w:val="00A36D43"/>
    <w:rsid w:val="00A4104B"/>
    <w:rsid w:val="00A42D81"/>
    <w:rsid w:val="00A43614"/>
    <w:rsid w:val="00A47F33"/>
    <w:rsid w:val="00A50BAF"/>
    <w:rsid w:val="00A50F1A"/>
    <w:rsid w:val="00A52EAD"/>
    <w:rsid w:val="00A644C4"/>
    <w:rsid w:val="00A64C3B"/>
    <w:rsid w:val="00A65A53"/>
    <w:rsid w:val="00A7122C"/>
    <w:rsid w:val="00A72B56"/>
    <w:rsid w:val="00A7353A"/>
    <w:rsid w:val="00A82C6E"/>
    <w:rsid w:val="00A83E3A"/>
    <w:rsid w:val="00A85794"/>
    <w:rsid w:val="00A92F69"/>
    <w:rsid w:val="00A95213"/>
    <w:rsid w:val="00A959C2"/>
    <w:rsid w:val="00AA0D18"/>
    <w:rsid w:val="00AB3847"/>
    <w:rsid w:val="00AC16B0"/>
    <w:rsid w:val="00AC16E1"/>
    <w:rsid w:val="00AC4B21"/>
    <w:rsid w:val="00AC4F44"/>
    <w:rsid w:val="00AC560B"/>
    <w:rsid w:val="00AC7DD8"/>
    <w:rsid w:val="00AD0B30"/>
    <w:rsid w:val="00AD5190"/>
    <w:rsid w:val="00AE0B8D"/>
    <w:rsid w:val="00AE5763"/>
    <w:rsid w:val="00AF0D4D"/>
    <w:rsid w:val="00B012E1"/>
    <w:rsid w:val="00B0238B"/>
    <w:rsid w:val="00B02610"/>
    <w:rsid w:val="00B032B5"/>
    <w:rsid w:val="00B051A1"/>
    <w:rsid w:val="00B120B4"/>
    <w:rsid w:val="00B165B8"/>
    <w:rsid w:val="00B24F0B"/>
    <w:rsid w:val="00B264AE"/>
    <w:rsid w:val="00B3521A"/>
    <w:rsid w:val="00B40269"/>
    <w:rsid w:val="00B41A8D"/>
    <w:rsid w:val="00B41C70"/>
    <w:rsid w:val="00B44590"/>
    <w:rsid w:val="00B472E1"/>
    <w:rsid w:val="00B51CAE"/>
    <w:rsid w:val="00B54AF5"/>
    <w:rsid w:val="00B57D32"/>
    <w:rsid w:val="00B63FD1"/>
    <w:rsid w:val="00B729C9"/>
    <w:rsid w:val="00B81075"/>
    <w:rsid w:val="00B90061"/>
    <w:rsid w:val="00B948D3"/>
    <w:rsid w:val="00BA49AF"/>
    <w:rsid w:val="00BA5BB3"/>
    <w:rsid w:val="00BA79B2"/>
    <w:rsid w:val="00BC0CFB"/>
    <w:rsid w:val="00BD1ED3"/>
    <w:rsid w:val="00BD32FE"/>
    <w:rsid w:val="00BD5325"/>
    <w:rsid w:val="00BE1F34"/>
    <w:rsid w:val="00BE7536"/>
    <w:rsid w:val="00C00BBD"/>
    <w:rsid w:val="00C05172"/>
    <w:rsid w:val="00C158BD"/>
    <w:rsid w:val="00C20B3D"/>
    <w:rsid w:val="00C23B5F"/>
    <w:rsid w:val="00C26667"/>
    <w:rsid w:val="00C30F25"/>
    <w:rsid w:val="00C31613"/>
    <w:rsid w:val="00C358AF"/>
    <w:rsid w:val="00C423EB"/>
    <w:rsid w:val="00C45A54"/>
    <w:rsid w:val="00C523A1"/>
    <w:rsid w:val="00C52A74"/>
    <w:rsid w:val="00C565C8"/>
    <w:rsid w:val="00C6284B"/>
    <w:rsid w:val="00C6794B"/>
    <w:rsid w:val="00C722C6"/>
    <w:rsid w:val="00C7469D"/>
    <w:rsid w:val="00C75287"/>
    <w:rsid w:val="00C76C96"/>
    <w:rsid w:val="00C8185A"/>
    <w:rsid w:val="00C864B0"/>
    <w:rsid w:val="00C86AD5"/>
    <w:rsid w:val="00C86E0D"/>
    <w:rsid w:val="00C90FCE"/>
    <w:rsid w:val="00C971CB"/>
    <w:rsid w:val="00CA15AF"/>
    <w:rsid w:val="00CA1675"/>
    <w:rsid w:val="00CA5753"/>
    <w:rsid w:val="00CA6A7C"/>
    <w:rsid w:val="00CA7914"/>
    <w:rsid w:val="00CB23C4"/>
    <w:rsid w:val="00CB3C5E"/>
    <w:rsid w:val="00CB7C90"/>
    <w:rsid w:val="00CC75D9"/>
    <w:rsid w:val="00CD5B58"/>
    <w:rsid w:val="00CE26C3"/>
    <w:rsid w:val="00CE39F7"/>
    <w:rsid w:val="00CE5230"/>
    <w:rsid w:val="00CE7C65"/>
    <w:rsid w:val="00CF017B"/>
    <w:rsid w:val="00CF1BCE"/>
    <w:rsid w:val="00CF5F68"/>
    <w:rsid w:val="00D006EA"/>
    <w:rsid w:val="00D03A4D"/>
    <w:rsid w:val="00D0521F"/>
    <w:rsid w:val="00D11130"/>
    <w:rsid w:val="00D13F07"/>
    <w:rsid w:val="00D16389"/>
    <w:rsid w:val="00D200E6"/>
    <w:rsid w:val="00D21F34"/>
    <w:rsid w:val="00D22996"/>
    <w:rsid w:val="00D244D8"/>
    <w:rsid w:val="00D334F8"/>
    <w:rsid w:val="00D336D7"/>
    <w:rsid w:val="00D33EC8"/>
    <w:rsid w:val="00D40BE3"/>
    <w:rsid w:val="00D4507B"/>
    <w:rsid w:val="00D46B46"/>
    <w:rsid w:val="00D50C49"/>
    <w:rsid w:val="00D526E2"/>
    <w:rsid w:val="00D568A0"/>
    <w:rsid w:val="00D633A7"/>
    <w:rsid w:val="00D80290"/>
    <w:rsid w:val="00D8113F"/>
    <w:rsid w:val="00D94C2B"/>
    <w:rsid w:val="00DA02C9"/>
    <w:rsid w:val="00DA0CA9"/>
    <w:rsid w:val="00DA188D"/>
    <w:rsid w:val="00DA67F4"/>
    <w:rsid w:val="00DA6CF0"/>
    <w:rsid w:val="00DB5648"/>
    <w:rsid w:val="00DB676D"/>
    <w:rsid w:val="00DC004C"/>
    <w:rsid w:val="00DC1362"/>
    <w:rsid w:val="00DC703E"/>
    <w:rsid w:val="00DD2EE5"/>
    <w:rsid w:val="00DD3808"/>
    <w:rsid w:val="00DE0C93"/>
    <w:rsid w:val="00DE650F"/>
    <w:rsid w:val="00DE68C0"/>
    <w:rsid w:val="00DF183D"/>
    <w:rsid w:val="00E127B3"/>
    <w:rsid w:val="00E14E4C"/>
    <w:rsid w:val="00E1512A"/>
    <w:rsid w:val="00E219CB"/>
    <w:rsid w:val="00E24489"/>
    <w:rsid w:val="00E271EF"/>
    <w:rsid w:val="00E34036"/>
    <w:rsid w:val="00E34E07"/>
    <w:rsid w:val="00E35EC0"/>
    <w:rsid w:val="00E429C4"/>
    <w:rsid w:val="00E43B52"/>
    <w:rsid w:val="00E44005"/>
    <w:rsid w:val="00E44378"/>
    <w:rsid w:val="00E5225D"/>
    <w:rsid w:val="00E537A5"/>
    <w:rsid w:val="00E54C40"/>
    <w:rsid w:val="00E55E88"/>
    <w:rsid w:val="00E56941"/>
    <w:rsid w:val="00E5742D"/>
    <w:rsid w:val="00E612B2"/>
    <w:rsid w:val="00E62F38"/>
    <w:rsid w:val="00E637B1"/>
    <w:rsid w:val="00E6637E"/>
    <w:rsid w:val="00E70AFB"/>
    <w:rsid w:val="00E7308A"/>
    <w:rsid w:val="00E74157"/>
    <w:rsid w:val="00E77F01"/>
    <w:rsid w:val="00E809FC"/>
    <w:rsid w:val="00E81CE0"/>
    <w:rsid w:val="00E82344"/>
    <w:rsid w:val="00E8467B"/>
    <w:rsid w:val="00E97062"/>
    <w:rsid w:val="00EA533D"/>
    <w:rsid w:val="00EA6141"/>
    <w:rsid w:val="00EA7533"/>
    <w:rsid w:val="00EB2AEC"/>
    <w:rsid w:val="00EB2DE9"/>
    <w:rsid w:val="00EB5072"/>
    <w:rsid w:val="00EB7381"/>
    <w:rsid w:val="00EC1826"/>
    <w:rsid w:val="00EC7F00"/>
    <w:rsid w:val="00ED3B21"/>
    <w:rsid w:val="00ED3E97"/>
    <w:rsid w:val="00ED60D0"/>
    <w:rsid w:val="00EE5394"/>
    <w:rsid w:val="00EF048A"/>
    <w:rsid w:val="00EF4D31"/>
    <w:rsid w:val="00EF7DEE"/>
    <w:rsid w:val="00F01434"/>
    <w:rsid w:val="00F02694"/>
    <w:rsid w:val="00F16656"/>
    <w:rsid w:val="00F17193"/>
    <w:rsid w:val="00F1750A"/>
    <w:rsid w:val="00F20E29"/>
    <w:rsid w:val="00F2244D"/>
    <w:rsid w:val="00F33731"/>
    <w:rsid w:val="00F44171"/>
    <w:rsid w:val="00F45B69"/>
    <w:rsid w:val="00F46A69"/>
    <w:rsid w:val="00F47558"/>
    <w:rsid w:val="00F47B38"/>
    <w:rsid w:val="00F5312B"/>
    <w:rsid w:val="00F57E27"/>
    <w:rsid w:val="00F625EB"/>
    <w:rsid w:val="00F63682"/>
    <w:rsid w:val="00F66A11"/>
    <w:rsid w:val="00F71B9A"/>
    <w:rsid w:val="00F72DD6"/>
    <w:rsid w:val="00F8328E"/>
    <w:rsid w:val="00F90F1E"/>
    <w:rsid w:val="00F96BDB"/>
    <w:rsid w:val="00FA0F35"/>
    <w:rsid w:val="00FA225A"/>
    <w:rsid w:val="00FA48C8"/>
    <w:rsid w:val="00FA7134"/>
    <w:rsid w:val="00FB09A2"/>
    <w:rsid w:val="00FB2540"/>
    <w:rsid w:val="00FC36F9"/>
    <w:rsid w:val="00FC378E"/>
    <w:rsid w:val="00FC530D"/>
    <w:rsid w:val="00FD0745"/>
    <w:rsid w:val="00FD0EF1"/>
    <w:rsid w:val="00FD4B86"/>
    <w:rsid w:val="00FD62B2"/>
    <w:rsid w:val="00FE38B6"/>
    <w:rsid w:val="00FE4CDF"/>
    <w:rsid w:val="00FF160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344"/>
  </w:style>
  <w:style w:type="paragraph" w:styleId="Rodap">
    <w:name w:val="footer"/>
    <w:basedOn w:val="Normal"/>
    <w:link w:val="Rodap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319-3595-4EEF-A6E3-4BC53CD7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2016-12-28T18:53:00Z</cp:lastPrinted>
  <dcterms:created xsi:type="dcterms:W3CDTF">2016-12-28T18:28:00Z</dcterms:created>
  <dcterms:modified xsi:type="dcterms:W3CDTF">2017-01-17T13:52:00Z</dcterms:modified>
</cp:coreProperties>
</file>